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D1D" w:rsidRDefault="00352B30">
      <w:pPr>
        <w:spacing w:after="0" w:line="259" w:lineRule="auto"/>
        <w:ind w:left="0" w:right="0" w:firstLine="0"/>
        <w:jc w:val="right"/>
      </w:pPr>
      <w:bookmarkStart w:id="0" w:name="_GoBack"/>
      <w:bookmarkEnd w:id="0"/>
      <w:r>
        <w:rPr>
          <w:sz w:val="18"/>
        </w:rPr>
        <w:t>2021 ÁPR 8.</w:t>
      </w:r>
    </w:p>
    <w:tbl>
      <w:tblPr>
        <w:tblStyle w:val="TableGrid"/>
        <w:tblW w:w="1288" w:type="dxa"/>
        <w:tblInd w:w="3634" w:type="dxa"/>
        <w:tblCellMar>
          <w:top w:w="0" w:type="dxa"/>
          <w:left w:w="10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1339"/>
      </w:tblGrid>
      <w:tr w:rsidR="00462D1D">
        <w:trPr>
          <w:trHeight w:val="650"/>
        </w:trPr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2D1D" w:rsidRDefault="00352B30">
            <w:pPr>
              <w:spacing w:after="0" w:line="259" w:lineRule="auto"/>
              <w:ind w:left="1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7183" cy="432857"/>
                  <wp:effectExtent l="0" t="0" r="0" b="0"/>
                  <wp:docPr id="2741" name="Pictur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" name="Picture 27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83" cy="4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1D">
        <w:trPr>
          <w:trHeight w:val="646"/>
        </w:trPr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62D1D" w:rsidRDefault="00352B30">
            <w:pPr>
              <w:spacing w:after="0" w:line="259" w:lineRule="auto"/>
              <w:ind w:left="182" w:right="0" w:firstLine="0"/>
            </w:pPr>
            <w:r>
              <w:rPr>
                <w:rFonts w:ascii="MS Mincho" w:eastAsia="MS Mincho" w:hAnsi="MS Mincho" w:cs="MS Mincho"/>
                <w:sz w:val="52"/>
              </w:rPr>
              <w:t>MÁV</w:t>
            </w:r>
          </w:p>
        </w:tc>
      </w:tr>
    </w:tbl>
    <w:p w:rsidR="00462D1D" w:rsidRDefault="00352B30">
      <w:pPr>
        <w:spacing w:after="0" w:line="259" w:lineRule="auto"/>
        <w:ind w:left="1954" w:right="0"/>
        <w:jc w:val="left"/>
      </w:pPr>
      <w:r>
        <w:rPr>
          <w:rFonts w:ascii="MS Mincho" w:eastAsia="MS Mincho" w:hAnsi="MS Mincho" w:cs="MS Mincho"/>
          <w:sz w:val="18"/>
        </w:rPr>
        <w:t>PÁLYAMŰKÖDTETÉSI VEZÉRIGAZGATÓ-HELYETTESI SZERVEZET</w:t>
      </w:r>
    </w:p>
    <w:p w:rsidR="00462D1D" w:rsidRDefault="00352B30">
      <w:pPr>
        <w:spacing w:after="0" w:line="259" w:lineRule="auto"/>
        <w:ind w:left="2482" w:right="0"/>
        <w:jc w:val="left"/>
      </w:pPr>
      <w:r>
        <w:rPr>
          <w:rFonts w:ascii="MS Mincho" w:eastAsia="MS Mincho" w:hAnsi="MS Mincho" w:cs="MS Mincho"/>
          <w:sz w:val="18"/>
        </w:rPr>
        <w:t>PÁLYAVASÚTI TERÜLETI IGAZGATÓSÁG MISKOLC</w:t>
      </w:r>
    </w:p>
    <w:p w:rsidR="00462D1D" w:rsidRDefault="00352B30">
      <w:pPr>
        <w:spacing w:after="634" w:line="259" w:lineRule="auto"/>
        <w:ind w:left="3509" w:right="0" w:firstLine="0"/>
        <w:jc w:val="left"/>
      </w:pPr>
      <w:r>
        <w:rPr>
          <w:noProof/>
        </w:rPr>
        <w:drawing>
          <wp:inline distT="0" distB="0" distL="0" distR="0">
            <wp:extent cx="853497" cy="402374"/>
            <wp:effectExtent l="0" t="0" r="0" b="0"/>
            <wp:docPr id="2971" name="Picture 2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" name="Picture 29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3497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213" w:type="dxa"/>
        <w:tblInd w:w="-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3264"/>
      </w:tblGrid>
      <w:tr w:rsidR="00462D1D">
        <w:trPr>
          <w:trHeight w:val="515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462D1D" w:rsidRDefault="00352B3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Abaújkér Polgármesteri Hivatal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62D1D" w:rsidRDefault="00352B30">
            <w:pPr>
              <w:tabs>
                <w:tab w:val="center" w:pos="288"/>
                <w:tab w:val="center" w:pos="367"/>
                <w:tab w:val="center" w:pos="454"/>
                <w:tab w:val="center" w:pos="550"/>
                <w:tab w:val="center" w:pos="646"/>
                <w:tab w:val="center" w:pos="746"/>
                <w:tab w:val="center" w:pos="883"/>
                <w:tab w:val="center" w:pos="200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68" cy="67062"/>
                  <wp:effectExtent l="0" t="0" r="0" b="0"/>
                  <wp:docPr id="2743" name="Picture 2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" name="Picture 27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3530" cy="85352"/>
                  <wp:effectExtent l="0" t="0" r="0" b="0"/>
                  <wp:docPr id="2742" name="Picture 2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2" name="Picture 27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" cy="8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12" cy="67062"/>
                  <wp:effectExtent l="0" t="0" r="0" b="0"/>
                  <wp:docPr id="2747" name="Picture 2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7" name="Picture 27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2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23" cy="70111"/>
                  <wp:effectExtent l="0" t="0" r="0" b="0"/>
                  <wp:docPr id="2744" name="Picture 2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" name="Picture 27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" cy="7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7916" cy="67062"/>
                  <wp:effectExtent l="0" t="0" r="0" b="0"/>
                  <wp:docPr id="2749" name="Picture 2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9" name="Picture 27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6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7916" cy="67062"/>
                  <wp:effectExtent l="0" t="0" r="0" b="0"/>
                  <wp:docPr id="2746" name="Picture 2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6" name="Picture 27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6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7542" cy="70111"/>
                  <wp:effectExtent l="0" t="0" r="0" b="0"/>
                  <wp:docPr id="2748" name="Picture 2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8" name="Picture 27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2" cy="7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89" cy="18290"/>
                  <wp:effectExtent l="0" t="0" r="0" b="0"/>
                  <wp:docPr id="2745" name="Picture 2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" name="Picture 27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89" cy="18290"/>
                  <wp:effectExtent l="0" t="0" r="0" b="0"/>
                  <wp:docPr id="2750" name="Picture 2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0" name="Picture 27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10576-77 /2021/MAV</w:t>
            </w:r>
          </w:p>
          <w:p w:rsidR="00462D1D" w:rsidRDefault="00352B30">
            <w:pPr>
              <w:spacing w:after="0" w:line="259" w:lineRule="auto"/>
              <w:ind w:left="0" w:right="0" w:firstLine="0"/>
              <w:jc w:val="left"/>
            </w:pPr>
            <w:r>
              <w:t>Hivatkozási szám:--</w:t>
            </w:r>
          </w:p>
        </w:tc>
      </w:tr>
      <w:tr w:rsidR="00462D1D">
        <w:trPr>
          <w:trHeight w:val="255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462D1D" w:rsidRDefault="00352B3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  <w:u w:val="single" w:color="000000"/>
              </w:rPr>
              <w:t>Abaújkér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62D1D" w:rsidRDefault="00352B30">
            <w:pPr>
              <w:spacing w:after="0" w:line="259" w:lineRule="auto"/>
              <w:ind w:left="0" w:right="0" w:firstLine="0"/>
            </w:pPr>
            <w:r>
              <w:t>Tárgy: Vegyszeres gyomirtás MAV</w:t>
            </w:r>
          </w:p>
        </w:tc>
      </w:tr>
      <w:tr w:rsidR="00462D1D">
        <w:trPr>
          <w:trHeight w:val="326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2D1D" w:rsidRDefault="00352B30">
            <w:pPr>
              <w:spacing w:after="0" w:line="259" w:lineRule="auto"/>
              <w:ind w:right="0" w:firstLine="0"/>
              <w:jc w:val="left"/>
            </w:pPr>
            <w:r>
              <w:t>Rákóczi u.26.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62D1D" w:rsidRDefault="00352B30">
            <w:pPr>
              <w:spacing w:after="0" w:line="259" w:lineRule="auto"/>
              <w:ind w:left="5" w:right="0" w:firstLine="0"/>
              <w:jc w:val="left"/>
            </w:pPr>
            <w:r>
              <w:t>területeken, vasútvonal hálózatain</w:t>
            </w:r>
          </w:p>
        </w:tc>
      </w:tr>
      <w:tr w:rsidR="00462D1D">
        <w:trPr>
          <w:trHeight w:val="1059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462D1D" w:rsidRDefault="00352B30">
            <w:pPr>
              <w:spacing w:after="0" w:line="259" w:lineRule="auto"/>
              <w:ind w:left="14" w:right="0" w:firstLine="0"/>
              <w:jc w:val="left"/>
            </w:pPr>
            <w:r>
              <w:t>3882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62D1D" w:rsidRDefault="00352B30">
            <w:pPr>
              <w:spacing w:after="0" w:line="259" w:lineRule="auto"/>
              <w:ind w:right="0" w:firstLine="0"/>
              <w:jc w:val="left"/>
            </w:pPr>
            <w:r>
              <w:t>Előadó: Lévai Tibor Mátyás</w:t>
            </w:r>
          </w:p>
          <w:p w:rsidR="00462D1D" w:rsidRDefault="00352B30">
            <w:pPr>
              <w:spacing w:after="0" w:line="259" w:lineRule="auto"/>
              <w:ind w:left="5" w:right="0" w:firstLine="0"/>
              <w:jc w:val="left"/>
            </w:pPr>
            <w:r>
              <w:t>Telefon: +36 30/ 597 5876</w:t>
            </w:r>
          </w:p>
          <w:p w:rsidR="00462D1D" w:rsidRDefault="00352B30">
            <w:pPr>
              <w:spacing w:after="0" w:line="259" w:lineRule="auto"/>
              <w:ind w:left="19" w:right="0" w:hanging="5"/>
            </w:pPr>
            <w:r>
              <w:t xml:space="preserve">E-mail: </w:t>
            </w:r>
            <w:r>
              <w:rPr>
                <w:u w:val="single" w:color="000000"/>
              </w:rPr>
              <w:t xml:space="preserve">levai.tibor.matyas@mav hu </w:t>
            </w:r>
            <w:r>
              <w:t>Melléklet: I pl.</w:t>
            </w:r>
          </w:p>
        </w:tc>
      </w:tr>
    </w:tbl>
    <w:p w:rsidR="00462D1D" w:rsidRDefault="00352B30">
      <w:pPr>
        <w:ind w:left="33" w:right="729"/>
      </w:pPr>
      <w:r>
        <w:t>Tájékoztatjuk Önöket, hogy a MAV Zrt. Területi Igazgatóság Miskolc területének vegyszeres gyomirtása megkezdódik, mely az alábbiak szerint történik:</w:t>
      </w:r>
    </w:p>
    <w:p w:rsidR="00462D1D" w:rsidRDefault="00352B30">
      <w:pPr>
        <w:numPr>
          <w:ilvl w:val="0"/>
          <w:numId w:val="1"/>
        </w:numPr>
        <w:ind w:right="729" w:hanging="658"/>
      </w:pPr>
      <w:r>
        <w:t>Az állomások, megállóhelyek és vonalszakaszok területeit a mellékelt ütemtervben megadott időpontokban</w:t>
      </w:r>
    </w:p>
    <w:p w:rsidR="00462D1D" w:rsidRDefault="00352B30">
      <w:pPr>
        <w:numPr>
          <w:ilvl w:val="0"/>
          <w:numId w:val="1"/>
        </w:numPr>
        <w:ind w:right="729" w:hanging="658"/>
      </w:pPr>
      <w:r>
        <w:t>A vonat tervezett indulása 5.30 óra, befejezése a napi program teljesítése.</w:t>
      </w:r>
    </w:p>
    <w:p w:rsidR="00462D1D" w:rsidRDefault="00352B30">
      <w:pPr>
        <w:numPr>
          <w:ilvl w:val="0"/>
          <w:numId w:val="1"/>
        </w:numPr>
        <w:ind w:right="729" w:hanging="658"/>
      </w:pPr>
      <w:r>
        <w:rPr>
          <w:rFonts w:ascii="MS Mincho" w:eastAsia="MS Mincho" w:hAnsi="MS Mincho" w:cs="MS Mincho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4621079</wp:posOffset>
                </wp:positionH>
                <wp:positionV relativeFrom="page">
                  <wp:posOffset>246911</wp:posOffset>
                </wp:positionV>
                <wp:extent cx="1350355" cy="3048"/>
                <wp:effectExtent l="0" t="0" r="0" b="0"/>
                <wp:wrapTopAndBottom/>
                <wp:docPr id="45902" name="Group 45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355" cy="3048"/>
                          <a:chOff x="0" y="0"/>
                          <a:chExt cx="1350355" cy="3048"/>
                        </a:xfrm>
                      </wpg:grpSpPr>
                      <wps:wsp>
                        <wps:cNvPr id="45901" name="Shape 45901"/>
                        <wps:cNvSpPr/>
                        <wps:spPr>
                          <a:xfrm>
                            <a:off x="0" y="0"/>
                            <a:ext cx="135035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355" h="3048">
                                <a:moveTo>
                                  <a:pt x="0" y="1524"/>
                                </a:moveTo>
                                <a:lnTo>
                                  <a:pt x="1350355" y="152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902" style="width:106.327pt;height:0.240023pt;position:absolute;mso-position-horizontal-relative:page;mso-position-horizontal:absolute;margin-left:363.864pt;mso-position-vertical-relative:page;margin-top:19.4418pt;" coordsize="13503,30">
                <v:shape id="Shape 45901" style="position:absolute;width:13503;height:30;left:0;top:0;" coordsize="1350355,3048" path="m0,1524l1350355,1524">
                  <v:stroke weight="0.24002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A vegyszeres gyomirtó szerelvény operatív menetrendje és az Unimogok útvonalterve az időjárás, vagy forgalmi okokból módosulhat (1-4 nap eltolódás lehet)</w:t>
      </w:r>
    </w:p>
    <w:p w:rsidR="00462D1D" w:rsidRDefault="00352B30">
      <w:pPr>
        <w:numPr>
          <w:ilvl w:val="0"/>
          <w:numId w:val="1"/>
        </w:numPr>
        <w:ind w:right="729" w:hanging="658"/>
      </w:pPr>
      <w:r>
        <w:t>Amennyiben napközben az i</w:t>
      </w:r>
      <w:r>
        <w:t>dőjárás nem engedi (szél, eső) a munkavégzést, úgy a programot éjszaka is végzik.</w:t>
      </w:r>
    </w:p>
    <w:p w:rsidR="00462D1D" w:rsidRDefault="00352B30">
      <w:pPr>
        <w:numPr>
          <w:ilvl w:val="0"/>
          <w:numId w:val="1"/>
        </w:numPr>
        <w:ind w:right="729" w:hanging="658"/>
      </w:pPr>
      <w:r>
        <w:t xml:space="preserve">A gyomirtásra használt vegyszerek munkaegészségügyi várakozási ideje 0 munkanap ezért a vegyszer felszáradása után a permetezett területeken munka végezhető. </w:t>
      </w:r>
      <w:r>
        <w:rPr>
          <w:noProof/>
        </w:rPr>
        <w:drawing>
          <wp:inline distT="0" distB="0" distL="0" distR="0">
            <wp:extent cx="36578" cy="36580"/>
            <wp:effectExtent l="0" t="0" r="0" b="0"/>
            <wp:docPr id="2756" name="Picture 2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Picture 27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gyomirtáshoz használt vegyszerkeverékek az alábbi vegyszerek különböző összeállításával készülnek:</w:t>
      </w:r>
    </w:p>
    <w:p w:rsidR="00462D1D" w:rsidRDefault="00352B30">
      <w:pPr>
        <w:ind w:left="33" w:right="729"/>
      </w:pPr>
      <w:r>
        <w:t>AMEGA UP/CLINIC UP/GLADIATOR FORTE/MARS 480SL Gyomirtó szer, hatóanyaga 360 g/l glifozát-izotropilamin só, kijuttatott dózis: 5 1/ha, munkaegészségügyi vá</w:t>
      </w:r>
      <w:r>
        <w:t>rakozási idó 0 nap, gyakorlatilag nem mérgezó, méhekre nem veszélyes, vízi szervezetekre közepesen veszélyes.</w:t>
      </w:r>
    </w:p>
    <w:p w:rsidR="00462D1D" w:rsidRDefault="00352B30">
      <w:pPr>
        <w:ind w:left="33" w:right="874"/>
      </w:pPr>
      <w:r>
        <w:t>DROPMAX hatóanyaga Sztirol-akrilát kopolimer27%, trisziloxan 15,6%, propilénglik017,5% kijuttatott dózis: 0,31/ha, munkaegészségügyi várakozási id</w:t>
      </w:r>
      <w:r>
        <w:t>ó 0 nap, gyakorlatilag nem mérgezó, méhekre nem veszélyes, vízi szervezetekre közepesen veszélyes.</w:t>
      </w:r>
    </w:p>
    <w:p w:rsidR="00462D1D" w:rsidRDefault="00352B30">
      <w:pPr>
        <w:ind w:left="33" w:right="729"/>
      </w:pPr>
      <w:r>
        <w:t>MEZZO 20WG 20% metszulfuron —metil, dózis 100 g/ha, munkaegészségügyi várakozási idó 0 nap, méhekre nem veszélyes, vízi szervezetekre kifejezetten veszélyes.</w:t>
      </w:r>
    </w:p>
    <w:p w:rsidR="00462D1D" w:rsidRDefault="00352B30">
      <w:pPr>
        <w:ind w:left="33" w:right="729"/>
      </w:pPr>
      <w:r>
        <w:t>KYLEO 160f/1 2,4-1) dimetilamin só + 240 g/l glifozát-izopropilamin só, kijuttatott dózis: 4 l/ha, munkaegészségügyi várakozási idó 0 nap, méhekre nem veszélyes, vízi szervezetekre kifejezetten veszélyes.</w:t>
      </w:r>
    </w:p>
    <w:p w:rsidR="00462D1D" w:rsidRDefault="00352B30">
      <w:pPr>
        <w:ind w:left="33" w:right="729"/>
      </w:pPr>
      <w:r>
        <w:t>DEZORMON hatóanyaga 600g/1 2,4-D, kijutatott dózis</w:t>
      </w:r>
      <w:r>
        <w:t xml:space="preserve"> 1,21/ha, munkaegészségügyi várakozási idó 0 nap, méhekre nem veszélyes, vízi szervezetekre kifejezetten veszélyes.</w:t>
      </w:r>
    </w:p>
    <w:p w:rsidR="00462D1D" w:rsidRDefault="00352B30">
      <w:pPr>
        <w:ind w:left="33" w:right="729"/>
      </w:pPr>
      <w:r>
        <w:rPr>
          <w:noProof/>
        </w:rPr>
        <w:drawing>
          <wp:inline distT="0" distB="0" distL="0" distR="0">
            <wp:extent cx="24386" cy="21337"/>
            <wp:effectExtent l="0" t="0" r="0" b="0"/>
            <wp:docPr id="2757" name="Picture 2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" name="Picture 27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KLEBER hatóanyaga 350g/l nátrium karboximetil-cellulóz, kijutatott dózis 1,5 1/ha, munkaegészségügyi várakozási idó 0 nap, méhekre mérsékel</w:t>
      </w:r>
      <w:r>
        <w:t>ten veszélyes, vízi szervezetekre nem veszélyes.</w:t>
      </w:r>
    </w:p>
    <w:p w:rsidR="00462D1D" w:rsidRDefault="00352B30">
      <w:pPr>
        <w:spacing w:after="0" w:line="259" w:lineRule="auto"/>
        <w:ind w:left="1085" w:right="0"/>
        <w:jc w:val="left"/>
      </w:pPr>
      <w:r>
        <w:rPr>
          <w:rFonts w:ascii="MS Mincho" w:eastAsia="MS Mincho" w:hAnsi="MS Mincho" w:cs="MS Mincho"/>
          <w:sz w:val="24"/>
        </w:rPr>
        <w:t>MAGYAR ÁLLAMVASUTAK ZÁRTKORŰEN MŰKÖDÓ RÉSZVÉNYTÁRSASÁG</w:t>
      </w:r>
    </w:p>
    <w:p w:rsidR="00462D1D" w:rsidRDefault="00352B30">
      <w:pPr>
        <w:spacing w:after="0" w:line="259" w:lineRule="auto"/>
        <w:ind w:left="2060" w:right="0"/>
        <w:jc w:val="left"/>
      </w:pPr>
      <w:r>
        <w:rPr>
          <w:rFonts w:ascii="MS Mincho" w:eastAsia="MS Mincho" w:hAnsi="MS Mincho" w:cs="MS Mincho"/>
          <w:sz w:val="24"/>
        </w:rPr>
        <w:lastRenderedPageBreak/>
        <w:t>PÁLYAVASÚTI TERÜLETI IGAZGATÓSÁG MISKOLC</w:t>
      </w:r>
    </w:p>
    <w:p w:rsidR="00462D1D" w:rsidRDefault="00352B30">
      <w:pPr>
        <w:spacing w:after="0" w:line="259" w:lineRule="auto"/>
        <w:ind w:left="1483" w:right="0"/>
        <w:jc w:val="left"/>
      </w:pPr>
      <w:r>
        <w:rPr>
          <w:rFonts w:ascii="MS Mincho" w:eastAsia="MS Mincho" w:hAnsi="MS Mincho" w:cs="MS Mincho"/>
          <w:sz w:val="16"/>
        </w:rPr>
        <w:t>Cim: 3530 Miskolc szemere u. 20. • Telefon: +36 (1) 514-10-60 • Fax: + 36 (1) 514-51-01</w:t>
      </w:r>
    </w:p>
    <w:p w:rsidR="00462D1D" w:rsidRDefault="00352B30">
      <w:pPr>
        <w:spacing w:after="0" w:line="259" w:lineRule="auto"/>
        <w:ind w:left="0" w:right="614" w:firstLine="0"/>
        <w:jc w:val="center"/>
      </w:pPr>
      <w:r>
        <w:rPr>
          <w:rFonts w:ascii="MS Mincho" w:eastAsia="MS Mincho" w:hAnsi="MS Mincho" w:cs="MS Mincho"/>
          <w:sz w:val="18"/>
        </w:rPr>
        <w:t>Fövárosi Törvényszék Cé</w:t>
      </w:r>
      <w:r>
        <w:rPr>
          <w:rFonts w:ascii="MS Mincho" w:eastAsia="MS Mincho" w:hAnsi="MS Mincho" w:cs="MS Mincho"/>
          <w:sz w:val="18"/>
        </w:rPr>
        <w:t>gbírósága CG. 01-10042272</w:t>
      </w:r>
    </w:p>
    <w:p w:rsidR="00462D1D" w:rsidRDefault="00352B30">
      <w:pPr>
        <w:spacing w:after="33"/>
        <w:ind w:left="33" w:right="821"/>
      </w:pPr>
      <w:r>
        <w:t>SUCCESSOR T, SUCCESSOR XT 300g/l petoxamid +187,7g/lterbutilazin 600 kijuttatott dózis: 4 1/ha, munkaegészségügyi várakozási idó 0 nap, méhekre nem veszélyes, vízi szervezetekre kifejezetten veszélyes.</w:t>
      </w:r>
    </w:p>
    <w:p w:rsidR="00462D1D" w:rsidRDefault="00352B30">
      <w:pPr>
        <w:ind w:left="33" w:right="821"/>
      </w:pPr>
      <w:r>
        <w:t>COLOMBUS EC/MAGELLÁN Hatóanyaga 80 YI klopiralid + 2,5 floraszulam + 144 g,/l fluroxipirimeptil, kijuttatott dózis: 1,5 1/ha, munkaegészségügyi várakozási idó 0 nap, méhekre nem veszélyes, vízi szervezetekre kifejezetten veszélyes.</w:t>
      </w:r>
    </w:p>
    <w:p w:rsidR="00462D1D" w:rsidRDefault="00352B30">
      <w:pPr>
        <w:spacing w:after="180"/>
        <w:ind w:left="33" w:right="1118"/>
      </w:pPr>
      <w:r>
        <w:t>Kérjük a fenti ügyben az</w:t>
      </w:r>
      <w:r>
        <w:t xml:space="preserve"> Onkormányzatra vonatkozó intézkedés megtételét, a lakosság és a méhészek szíves értesítését a 43/2010. (IV.23) FVM rendelet 6.Š (5) bekezdése alapján. Felhívjuk a figyelmet, hogy a kezelt területen legeltetni, ill. onnan származó takarmánnyal 14 napon bel</w:t>
      </w:r>
      <w:r>
        <w:t>ül etetni tilos!</w:t>
      </w:r>
    </w:p>
    <w:p w:rsidR="00462D1D" w:rsidRDefault="00352B30">
      <w:pPr>
        <w:spacing w:after="117"/>
        <w:ind w:left="33" w:right="729"/>
      </w:pPr>
      <w:r>
        <w:t>Miskolc, 2021.április.06.</w:t>
      </w:r>
    </w:p>
    <w:p w:rsidR="00462D1D" w:rsidRDefault="00352B30">
      <w:pPr>
        <w:tabs>
          <w:tab w:val="center" w:pos="4414"/>
        </w:tabs>
        <w:spacing w:after="276"/>
        <w:ind w:left="0" w:right="0" w:firstLine="0"/>
        <w:jc w:val="left"/>
      </w:pPr>
      <w:r>
        <w:t>Tisztelettel:</w:t>
      </w:r>
      <w:r>
        <w:tab/>
      </w:r>
      <w:r>
        <w:rPr>
          <w:noProof/>
        </w:rPr>
        <w:drawing>
          <wp:inline distT="0" distB="0" distL="0" distR="0">
            <wp:extent cx="1941707" cy="728541"/>
            <wp:effectExtent l="0" t="0" r="0" b="0"/>
            <wp:docPr id="45903" name="Picture 45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" name="Picture 459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1707" cy="72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1D" w:rsidRDefault="00352B30">
      <w:pPr>
        <w:spacing w:after="0" w:line="259" w:lineRule="auto"/>
        <w:ind w:left="6413" w:right="0" w:firstLine="0"/>
        <w:jc w:val="left"/>
      </w:pPr>
      <w:r>
        <w:rPr>
          <w:noProof/>
        </w:rPr>
        <w:drawing>
          <wp:inline distT="0" distB="0" distL="0" distR="0">
            <wp:extent cx="1204041" cy="396277"/>
            <wp:effectExtent l="0" t="0" r="0" b="0"/>
            <wp:docPr id="45905" name="Picture 45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5" name="Picture 459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4041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1D" w:rsidRDefault="00352B30">
      <w:pPr>
        <w:tabs>
          <w:tab w:val="center" w:pos="1632"/>
          <w:tab w:val="center" w:pos="7376"/>
        </w:tabs>
        <w:ind w:left="0" w:right="0" w:firstLine="0"/>
        <w:jc w:val="left"/>
      </w:pPr>
      <w:r>
        <w:rPr>
          <w:rFonts w:ascii="MS Mincho" w:eastAsia="MS Mincho" w:hAnsi="MS Mincho" w:cs="MS Mincho"/>
        </w:rPr>
        <w:tab/>
      </w:r>
      <w:r>
        <w:t>Garamvö eyi Mihály</w:t>
      </w:r>
      <w:r>
        <w:tab/>
        <w:t>Karácsony Tamás</w:t>
      </w:r>
    </w:p>
    <w:p w:rsidR="00462D1D" w:rsidRDefault="00352B30">
      <w:pPr>
        <w:tabs>
          <w:tab w:val="center" w:pos="1452"/>
          <w:tab w:val="center" w:pos="7433"/>
        </w:tabs>
        <w:spacing w:after="7286"/>
        <w:ind w:left="0" w:right="0" w:firstLine="0"/>
        <w:jc w:val="left"/>
      </w:pPr>
      <w:r>
        <w:rPr>
          <w:rFonts w:ascii="MS Mincho" w:eastAsia="MS Mincho" w:hAnsi="MS Mincho" w:cs="MS Mincho"/>
        </w:rPr>
        <w:tab/>
      </w:r>
      <w:r>
        <w:t>Terület' gazgató</w:t>
      </w:r>
      <w:r>
        <w:tab/>
        <w:t>T PL Osztályvezető</w:t>
      </w:r>
    </w:p>
    <w:p w:rsidR="00462D1D" w:rsidRDefault="00352B30">
      <w:pPr>
        <w:pStyle w:val="Cmsor1"/>
      </w:pPr>
      <w:r>
        <w:lastRenderedPageBreak/>
        <w:t>MAGYAR ÁLLAMVASUTAK ZÁRTKÖRŰEN MÜKÖDÓ RÉSZVÉNYTÁRSASÁG</w:t>
      </w:r>
    </w:p>
    <w:p w:rsidR="00462D1D" w:rsidRDefault="00352B30">
      <w:pPr>
        <w:pStyle w:val="Cmsor2"/>
        <w:ind w:left="0" w:right="806"/>
      </w:pPr>
      <w:r>
        <w:t>PÁLYAVASÚTI TERÜLETI IGAZGATÓSÁG MISKOLC</w:t>
      </w:r>
    </w:p>
    <w:p w:rsidR="00462D1D" w:rsidRDefault="00352B30">
      <w:pPr>
        <w:spacing w:after="0" w:line="259" w:lineRule="auto"/>
        <w:ind w:left="1483" w:right="0"/>
        <w:jc w:val="left"/>
      </w:pPr>
      <w:r>
        <w:rPr>
          <w:rFonts w:ascii="MS Mincho" w:eastAsia="MS Mincho" w:hAnsi="MS Mincho" w:cs="MS Mincho"/>
          <w:sz w:val="16"/>
        </w:rPr>
        <w:t xml:space="preserve">Cím: 3530 Miskolc Szemere </w:t>
      </w:r>
      <w:r>
        <w:rPr>
          <w:rFonts w:ascii="MS Mincho" w:eastAsia="MS Mincho" w:hAnsi="MS Mincho" w:cs="MS Mincho"/>
          <w:sz w:val="16"/>
        </w:rPr>
        <w:t>u. 26. • Telefon: +36 (1) 514-18-66 • Fax. + 36 (1) 514-51-01</w:t>
      </w:r>
    </w:p>
    <w:p w:rsidR="00462D1D" w:rsidRDefault="00352B30">
      <w:pPr>
        <w:spacing w:after="0" w:line="259" w:lineRule="auto"/>
        <w:ind w:left="0" w:right="571" w:firstLine="0"/>
        <w:jc w:val="center"/>
      </w:pPr>
      <w:r>
        <w:rPr>
          <w:rFonts w:ascii="MS Mincho" w:eastAsia="MS Mincho" w:hAnsi="MS Mincho" w:cs="MS Mincho"/>
          <w:sz w:val="16"/>
        </w:rPr>
        <w:t>Fövárosi Törvényszék Cégbírósága CG. 01-10042272</w:t>
      </w:r>
    </w:p>
    <w:p w:rsidR="00462D1D" w:rsidRDefault="00352B30">
      <w:pPr>
        <w:spacing w:after="0" w:line="259" w:lineRule="auto"/>
        <w:ind w:left="-1296" w:right="1071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5907" name="Picture 45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7" name="Picture 459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1D" w:rsidRDefault="00462D1D">
      <w:pPr>
        <w:sectPr w:rsidR="00462D1D">
          <w:pgSz w:w="11900" w:h="16840"/>
          <w:pgMar w:top="1082" w:right="1181" w:bottom="1554" w:left="1296" w:header="708" w:footer="708" w:gutter="0"/>
          <w:cols w:space="708"/>
        </w:sectPr>
      </w:pPr>
    </w:p>
    <w:tbl>
      <w:tblPr>
        <w:tblStyle w:val="TableGrid"/>
        <w:tblpPr w:vertAnchor="text" w:horzAnchor="margin" w:tblpX="74" w:tblpY="3249"/>
        <w:tblOverlap w:val="never"/>
        <w:tblW w:w="1944" w:type="dxa"/>
        <w:tblInd w:w="0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432"/>
        <w:gridCol w:w="126"/>
        <w:gridCol w:w="317"/>
        <w:gridCol w:w="928"/>
        <w:gridCol w:w="470"/>
        <w:gridCol w:w="851"/>
      </w:tblGrid>
      <w:tr w:rsidR="00462D1D">
        <w:trPr>
          <w:trHeight w:val="1160"/>
        </w:trPr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lastRenderedPageBreak/>
              <w:t>マ二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</w:p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10" w:firstLine="0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寸二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ニ</w:t>
            </w:r>
            <w:r>
              <w:rPr>
                <w:rFonts w:ascii="MS Mincho" w:eastAsia="MS Mincho" w:hAnsi="MS Mincho" w:cs="MS Mincho"/>
                <w:sz w:val="14"/>
              </w:rPr>
              <w:t>5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178" w:right="0" w:firstLine="0"/>
              <w:jc w:val="center"/>
            </w:pPr>
            <w:r>
              <w:rPr>
                <w:rFonts w:ascii="MS Mincho" w:eastAsia="MS Mincho" w:hAnsi="MS Mincho" w:cs="MS Mincho"/>
                <w:sz w:val="4"/>
              </w:rPr>
              <w:t>(0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10" w:firstLine="0"/>
              <w:jc w:val="center"/>
            </w:pPr>
            <w:r>
              <w:rPr>
                <w:rFonts w:ascii="MS Mincho" w:eastAsia="MS Mincho" w:hAnsi="MS Mincho" w:cs="MS Mincho"/>
                <w:sz w:val="24"/>
              </w:rPr>
              <w:t>ト</w:t>
            </w:r>
            <w:r>
              <w:rPr>
                <w:rFonts w:ascii="MS Mincho" w:eastAsia="MS Mincho" w:hAnsi="MS Mincho" w:cs="MS Mincho"/>
                <w:sz w:val="24"/>
              </w:rPr>
              <w:t>90</w:t>
            </w:r>
          </w:p>
        </w:tc>
        <w:tc>
          <w:tcPr>
            <w:tcW w:w="206" w:type="dxa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1136"/>
        </w:trPr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62D1D" w:rsidRDefault="00352B30">
            <w:pPr>
              <w:spacing w:after="0" w:line="259" w:lineRule="auto"/>
              <w:ind w:left="2538" w:right="0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£111</w:t>
            </w:r>
            <w:r>
              <w:rPr>
                <w:rFonts w:ascii="MS Mincho" w:eastAsia="MS Mincho" w:hAnsi="MS Mincho" w:cs="MS Mincho"/>
                <w:sz w:val="16"/>
              </w:rPr>
              <w:t>の</w:t>
            </w:r>
            <w:r>
              <w:rPr>
                <w:rFonts w:ascii="MS Mincho" w:eastAsia="MS Mincho" w:hAnsi="MS Mincho" w:cs="MS Mincho"/>
                <w:sz w:val="16"/>
              </w:rPr>
              <w:t>0x</w:t>
            </w:r>
            <w:r>
              <w:rPr>
                <w:noProof/>
              </w:rPr>
              <w:drawing>
                <wp:inline distT="0" distB="0" distL="0" distR="0">
                  <wp:extent cx="103639" cy="64014"/>
                  <wp:effectExtent l="0" t="0" r="0" b="0"/>
                  <wp:docPr id="16027" name="Picture 16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7" name="Picture 160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9" cy="6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16"/>
              </w:rPr>
              <w:t>】名</w:t>
            </w:r>
            <w:r>
              <w:rPr>
                <w:rFonts w:ascii="MS Mincho" w:eastAsia="MS Mincho" w:hAnsi="MS Mincho" w:cs="MS Mincho"/>
                <w:sz w:val="16"/>
              </w:rPr>
              <w:t>z</w:t>
            </w:r>
            <w:r>
              <w:rPr>
                <w:rFonts w:ascii="MS Mincho" w:eastAsia="MS Mincho" w:hAnsi="MS Mincho" w:cs="MS Mincho"/>
                <w:sz w:val="16"/>
              </w:rPr>
              <w:t>の</w:t>
            </w:r>
            <w:r>
              <w:rPr>
                <w:rFonts w:ascii="MS Mincho" w:eastAsia="MS Mincho" w:hAnsi="MS Mincho" w:cs="MS Mincho"/>
                <w:sz w:val="16"/>
              </w:rPr>
              <w:t>10</w:t>
            </w:r>
            <w:r>
              <w:rPr>
                <w:rFonts w:ascii="MS Mincho" w:eastAsia="MS Mincho" w:hAnsi="MS Mincho" w:cs="MS Mincho"/>
                <w:sz w:val="16"/>
              </w:rPr>
              <w:t>もく一</w:t>
            </w:r>
            <w:r>
              <w:rPr>
                <w:rFonts w:ascii="MS Mincho" w:eastAsia="MS Mincho" w:hAnsi="MS Mincho" w:cs="MS Mincho"/>
                <w:sz w:val="16"/>
              </w:rPr>
              <w:t>A</w:t>
            </w:r>
          </w:p>
        </w:tc>
      </w:tr>
      <w:tr w:rsidR="00462D1D">
        <w:trPr>
          <w:trHeight w:val="953"/>
        </w:trPr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2767"/>
        </w:trPr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440"/>
        </w:trPr>
        <w:tc>
          <w:tcPr>
            <w:tcW w:w="2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「一</w:t>
            </w:r>
            <w:r>
              <w:rPr>
                <w:rFonts w:ascii="MS Mincho" w:eastAsia="MS Mincho" w:hAnsi="MS Mincho" w:cs="MS Mincho"/>
                <w:sz w:val="8"/>
              </w:rPr>
              <w:t xml:space="preserve"> &gt;℃</w:t>
            </w:r>
            <w:r>
              <w:rPr>
                <w:rFonts w:ascii="MS Mincho" w:eastAsia="MS Mincho" w:hAnsi="MS Mincho" w:cs="MS Mincho"/>
                <w:sz w:val="8"/>
              </w:rPr>
              <w:t>も</w:t>
            </w:r>
            <w:r>
              <w:rPr>
                <w:rFonts w:ascii="MS Mincho" w:eastAsia="MS Mincho" w:hAnsi="MS Mincho" w:cs="MS Mincho"/>
                <w:sz w:val="8"/>
              </w:rPr>
              <w:t>op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08</w:t>
            </w:r>
          </w:p>
        </w:tc>
        <w:tc>
          <w:tcPr>
            <w:tcW w:w="2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342" w:firstLine="0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」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電</w:t>
            </w:r>
          </w:p>
        </w:tc>
        <w:tc>
          <w:tcPr>
            <w:tcW w:w="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MS Mincho" w:eastAsia="MS Mincho" w:hAnsi="MS Mincho" w:cs="MS Mincho"/>
                <w:sz w:val="16"/>
              </w:rPr>
              <w:t>(1)</w:t>
            </w:r>
            <w:r>
              <w:rPr>
                <w:rFonts w:ascii="MS Mincho" w:eastAsia="MS Mincho" w:hAnsi="MS Mincho" w:cs="MS Mincho"/>
                <w:sz w:val="16"/>
              </w:rPr>
              <w:t>お</w:t>
            </w:r>
            <w:r>
              <w:rPr>
                <w:rFonts w:ascii="MS Mincho" w:eastAsia="MS Mincho" w:hAnsi="MS Mincho" w:cs="MS Mincho"/>
                <w:sz w:val="16"/>
              </w:rPr>
              <w:t xml:space="preserve"> </w:t>
            </w:r>
            <w:r>
              <w:rPr>
                <w:rFonts w:ascii="MS Mincho" w:eastAsia="MS Mincho" w:hAnsi="MS Mincho" w:cs="MS Mincho"/>
                <w:sz w:val="16"/>
              </w:rPr>
              <w:t>を</w:t>
            </w:r>
            <w:r>
              <w:rPr>
                <w:rFonts w:ascii="MS Mincho" w:eastAsia="MS Mincho" w:hAnsi="MS Mincho" w:cs="MS Mincho"/>
                <w:sz w:val="16"/>
              </w:rPr>
              <w:t xml:space="preserve"> zs</w:t>
            </w:r>
            <w:r>
              <w:rPr>
                <w:rFonts w:ascii="MS Mincho" w:eastAsia="MS Mincho" w:hAnsi="MS Mincho" w:cs="MS Mincho"/>
                <w:sz w:val="16"/>
              </w:rPr>
              <w:t>「</w:t>
            </w:r>
            <w:r>
              <w:rPr>
                <w:rFonts w:ascii="MS Mincho" w:eastAsia="MS Mincho" w:hAnsi="MS Mincho" w:cs="MS Mincho"/>
                <w:sz w:val="16"/>
              </w:rPr>
              <w:t xml:space="preserve"> qv</w:t>
            </w: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MS Mincho" w:eastAsia="MS Mincho" w:hAnsi="MS Mincho" w:cs="MS Mincho"/>
                <w:sz w:val="48"/>
              </w:rPr>
              <w:t>d0109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MS Mincho" w:eastAsia="MS Mincho" w:hAnsi="MS Mincho" w:cs="MS Mincho"/>
                <w:sz w:val="8"/>
              </w:rPr>
              <w:t>e</w:t>
            </w:r>
            <w:r>
              <w:rPr>
                <w:rFonts w:ascii="MS Mincho" w:eastAsia="MS Mincho" w:hAnsi="MS Mincho" w:cs="MS Mincho"/>
                <w:sz w:val="8"/>
              </w:rPr>
              <w:t>き区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52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  <w:vAlign w:val="bottom"/>
          </w:tcPr>
          <w:p w:rsidR="00462D1D" w:rsidRDefault="00352B3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2" cy="27434"/>
                  <wp:effectExtent l="0" t="0" r="0" b="0"/>
                  <wp:docPr id="45911" name="Picture 45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11" name="Picture 459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5242" cy="2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1D">
        <w:trPr>
          <w:trHeight w:val="4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4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462D1D" w:rsidRDefault="00352B30">
            <w:pPr>
              <w:tabs>
                <w:tab w:val="center" w:pos="363"/>
                <w:tab w:val="center" w:pos="373"/>
                <w:tab w:val="center" w:pos="389"/>
                <w:tab w:val="center" w:pos="401"/>
                <w:tab w:val="center" w:pos="435"/>
                <w:tab w:val="center" w:pos="457"/>
                <w:tab w:val="center" w:pos="464"/>
                <w:tab w:val="right" w:pos="2812"/>
              </w:tabs>
              <w:spacing w:after="0" w:line="259" w:lineRule="auto"/>
              <w:ind w:left="0" w:right="-9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1" cy="6097"/>
                  <wp:effectExtent l="0" t="0" r="0" b="0"/>
                  <wp:docPr id="16180" name="Picture 16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0" name="Picture 161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16181" name="Picture 16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" name="Picture 1618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16182" name="Picture 16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2" name="Picture 1618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16183" name="Picture 16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3" name="Picture 1618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3048"/>
                  <wp:effectExtent l="0" t="0" r="0" b="0"/>
                  <wp:docPr id="16184" name="Picture 16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" name="Picture 161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3048"/>
                  <wp:effectExtent l="0" t="0" r="0" b="0"/>
                  <wp:docPr id="16185" name="Picture 16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5" name="Picture 161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5241" cy="6097"/>
                  <wp:effectExtent l="0" t="0" r="0" b="0"/>
                  <wp:docPr id="16187" name="Picture 16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7" name="Picture 161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6097"/>
                  <wp:effectExtent l="0" t="0" r="0" b="0"/>
                  <wp:docPr id="16189" name="Picture 16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9" name="Picture 1618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4" cy="6097"/>
                  <wp:effectExtent l="0" t="0" r="0" b="0"/>
                  <wp:docPr id="16191" name="Picture 16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1" name="Picture 161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5" cy="9144"/>
                  <wp:effectExtent l="0" t="0" r="0" b="0"/>
                  <wp:docPr id="16192" name="Picture 16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2" name="Picture 161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16193" name="Picture 16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" name="Picture 1619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16194" name="Picture 16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4" name="Picture 1619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16195" name="Picture 16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" name="Picture 1619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16196" name="Picture 16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6" name="Picture 161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16197" name="Picture 16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7" name="Picture 161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rFonts w:ascii="MS Mincho" w:eastAsia="MS Mincho" w:hAnsi="MS Mincho" w:cs="MS Mincho"/>
              </w:rPr>
              <w:t>・</w:t>
            </w:r>
            <w:r>
              <w:rPr>
                <w:rFonts w:ascii="MS Mincho" w:eastAsia="MS Mincho" w:hAnsi="MS Mincho" w:cs="MS Mincho"/>
              </w:rPr>
              <w:t>90</w:t>
            </w:r>
            <w:r>
              <w:rPr>
                <w:rFonts w:ascii="MS Mincho" w:eastAsia="MS Mincho" w:hAnsi="MS Mincho" w:cs="MS Mincho"/>
              </w:rPr>
              <w:t>当</w:t>
            </w:r>
            <w:r>
              <w:rPr>
                <w:rFonts w:ascii="MS Mincho" w:eastAsia="MS Mincho" w:hAnsi="MS Mincho" w:cs="MS Mincho"/>
              </w:rPr>
              <w:t xml:space="preserve"> </w:t>
            </w:r>
            <w:r>
              <w:rPr>
                <w:rFonts w:ascii="MS Mincho" w:eastAsia="MS Mincho" w:hAnsi="MS Mincho" w:cs="MS Mincho"/>
              </w:rPr>
              <w:t>ミ・</w:t>
            </w:r>
            <w:r>
              <w:rPr>
                <w:rFonts w:ascii="MS Mincho" w:eastAsia="MS Mincho" w:hAnsi="MS Mincho" w:cs="MS Mincho"/>
              </w:rPr>
              <w:t>I</w:t>
            </w:r>
            <w:r>
              <w:rPr>
                <w:rFonts w:ascii="MS Mincho" w:eastAsia="MS Mincho" w:hAnsi="MS Mincho" w:cs="MS Mincho"/>
              </w:rPr>
              <w:t>べ</w:t>
            </w:r>
            <w:r>
              <w:rPr>
                <w:rFonts w:ascii="MS Mincho" w:eastAsia="MS Mincho" w:hAnsi="MS Mincho" w:cs="MS Mincho"/>
              </w:rPr>
              <w:t>02</w:t>
            </w:r>
          </w:p>
          <w:p w:rsidR="00462D1D" w:rsidRDefault="00352B30">
            <w:pPr>
              <w:spacing w:after="0" w:line="259" w:lineRule="auto"/>
              <w:ind w:left="389" w:right="-2" w:firstLine="0"/>
              <w:jc w:val="left"/>
            </w:pPr>
            <w:r>
              <w:rPr>
                <w:rFonts w:ascii="MS Mincho" w:eastAsia="MS Mincho" w:hAnsi="MS Mincho" w:cs="MS Mincho"/>
                <w:noProof/>
              </w:rPr>
              <mc:AlternateContent>
                <mc:Choice Requires="wpg">
                  <w:drawing>
                    <wp:inline distT="0" distB="0" distL="0" distR="0">
                      <wp:extent cx="27434" cy="1539386"/>
                      <wp:effectExtent l="0" t="0" r="0" b="0"/>
                      <wp:docPr id="45997" name="Group 45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4" cy="1539386"/>
                                <a:chOff x="0" y="0"/>
                                <a:chExt cx="27434" cy="1539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86" name="Picture 1618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7" y="0"/>
                                  <a:ext cx="6097" cy="3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15" name="Picture 45915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320070" y="1194929"/>
                                  <a:ext cx="670623" cy="18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13" name="Picture 4591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8289" y="36579"/>
                                  <a:ext cx="42676" cy="6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97" style="width:2.16016pt;height:121.211pt;mso-position-horizontal-relative:char;mso-position-vertical-relative:line" coordsize="274,15393">
                      <v:shape id="Picture 16186" style="position:absolute;width:60;height:30;left:213;top:0;" filled="f">
                        <v:imagedata r:id="rId38"/>
                      </v:shape>
                      <v:shape id="Picture 45915" style="position:absolute;width:6706;height:182;left:-3200;top:11949;rotation:90;" filled="f">
                        <v:imagedata r:id="rId39"/>
                      </v:shape>
                      <v:shape id="Picture 45913" style="position:absolute;width:426;height:60;left:-182;top:365;rotation:90;" filled="f">
                        <v:imagedata r:id="rId40"/>
                      </v:shape>
                    </v:group>
                  </w:pict>
                </mc:Fallback>
              </mc:AlternateContent>
            </w:r>
          </w:p>
        </w:tc>
      </w:tr>
      <w:tr w:rsidR="00462D1D">
        <w:trPr>
          <w:trHeight w:val="15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505"/>
        </w:trPr>
        <w:tc>
          <w:tcPr>
            <w:tcW w:w="2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352B30">
            <w:pPr>
              <w:spacing w:after="0" w:line="259" w:lineRule="auto"/>
              <w:ind w:left="475" w:right="0" w:firstLine="0"/>
              <w:jc w:val="left"/>
            </w:pPr>
            <w:r>
              <w:rPr>
                <w:rFonts w:ascii="MS Mincho" w:eastAsia="MS Mincho" w:hAnsi="MS Mincho" w:cs="MS Mincho"/>
                <w:noProof/>
              </w:rPr>
              <mc:AlternateContent>
                <mc:Choice Requires="wpg">
                  <w:drawing>
                    <wp:inline distT="0" distB="0" distL="0" distR="0">
                      <wp:extent cx="88398" cy="60966"/>
                      <wp:effectExtent l="0" t="0" r="0" b="0"/>
                      <wp:docPr id="43698" name="Group 43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98" cy="60966"/>
                                <a:chOff x="0" y="0"/>
                                <a:chExt cx="88398" cy="60966"/>
                              </a:xfrm>
                            </wpg:grpSpPr>
                            <wps:wsp>
                              <wps:cNvPr id="11036" name="Rectangle 11036"/>
                              <wps:cNvSpPr/>
                              <wps:spPr>
                                <a:xfrm>
                                  <a:off x="0" y="0"/>
                                  <a:ext cx="117569" cy="81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62D1D" w:rsidRDefault="00352B3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10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698" style="width:6.96048pt;height:4.80048pt;mso-position-horizontal-relative:char;mso-position-vertical-relative:line" coordsize="883,609">
                      <v:rect id="Rectangle 11036" style="position:absolute;width:1175;height:810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4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62D1D">
        <w:trPr>
          <w:trHeight w:val="4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  <w:vAlign w:val="center"/>
          </w:tcPr>
          <w:p w:rsidR="00462D1D" w:rsidRDefault="00462D1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462D1D" w:rsidRDefault="00352B30">
      <w:pPr>
        <w:pStyle w:val="Cmsor1"/>
        <w:spacing w:line="216" w:lineRule="auto"/>
        <w:ind w:left="-158" w:right="139" w:firstLine="67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-528806</wp:posOffset>
            </wp:positionH>
            <wp:positionV relativeFrom="page">
              <wp:posOffset>4068031</wp:posOffset>
            </wp:positionV>
            <wp:extent cx="88398" cy="499920"/>
            <wp:effectExtent l="0" t="0" r="0" b="0"/>
            <wp:wrapSquare wrapText="bothSides"/>
            <wp:docPr id="18162" name="Picture 18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" name="Picture 181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398" cy="4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-1127796</wp:posOffset>
            </wp:positionH>
            <wp:positionV relativeFrom="page">
              <wp:posOffset>7776277</wp:posOffset>
            </wp:positionV>
            <wp:extent cx="225568" cy="1774104"/>
            <wp:effectExtent l="0" t="0" r="0" b="0"/>
            <wp:wrapSquare wrapText="bothSides"/>
            <wp:docPr id="18167" name="Picture 18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" name="Picture 1816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5568" cy="177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-394679</wp:posOffset>
            </wp:positionH>
            <wp:positionV relativeFrom="page">
              <wp:posOffset>-83740</wp:posOffset>
            </wp:positionV>
            <wp:extent cx="9144" cy="18290"/>
            <wp:effectExtent l="0" t="0" r="0" b="0"/>
            <wp:wrapTopAndBottom/>
            <wp:docPr id="16020" name="Picture 16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" name="Picture 160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1176670</wp:posOffset>
            </wp:positionH>
            <wp:positionV relativeFrom="paragraph">
              <wp:posOffset>2051499</wp:posOffset>
            </wp:positionV>
            <wp:extent cx="6855603" cy="4352838"/>
            <wp:effectExtent l="0" t="0" r="0" b="0"/>
            <wp:wrapSquare wrapText="bothSides"/>
            <wp:docPr id="45909" name="Picture 45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9" name="Picture 4590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855603" cy="435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8"/>
        </w:rPr>
        <w:t xml:space="preserve">dn-&gt;l)ld </w:t>
      </w:r>
      <w:r>
        <w:rPr>
          <w:sz w:val="68"/>
        </w:rPr>
        <w:t>色</w:t>
      </w:r>
      <w:r>
        <w:rPr>
          <w:sz w:val="68"/>
        </w:rPr>
        <w:t xml:space="preserve"> 7-sezs</w:t>
      </w:r>
    </w:p>
    <w:sectPr w:rsidR="00462D1D">
      <w:pgSz w:w="11900" w:h="16840"/>
      <w:pgMar w:top="1440" w:right="1440" w:bottom="1440" w:left="1440" w:header="708" w:footer="708" w:gutter="0"/>
      <w:cols w:space="708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3pt;height:3pt" coordsize="" o:spt="100" o:bullet="t" adj="0,,0" path="" stroked="f">
        <v:stroke joinstyle="miter"/>
        <v:imagedata r:id="rId1" o:title="image38"/>
        <v:formulas/>
        <v:path o:connecttype="segments"/>
      </v:shape>
    </w:pict>
  </w:numPicBullet>
  <w:abstractNum w:abstractNumId="0" w15:restartNumberingAfterBreak="0">
    <w:nsid w:val="435B2BDF"/>
    <w:multiLevelType w:val="hybridMultilevel"/>
    <w:tmpl w:val="79041F54"/>
    <w:lvl w:ilvl="0" w:tplc="4AD65EDC">
      <w:start w:val="1"/>
      <w:numFmt w:val="bullet"/>
      <w:lvlText w:val="•"/>
      <w:lvlPicBulletId w:val="0"/>
      <w:lvlJc w:val="left"/>
      <w:pPr>
        <w:ind w:left="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9C2CD8">
      <w:start w:val="1"/>
      <w:numFmt w:val="bullet"/>
      <w:lvlText w:val="o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16B7AC">
      <w:start w:val="1"/>
      <w:numFmt w:val="bullet"/>
      <w:lvlText w:val="▪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F8AAAE">
      <w:start w:val="1"/>
      <w:numFmt w:val="bullet"/>
      <w:lvlText w:val="•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888D54">
      <w:start w:val="1"/>
      <w:numFmt w:val="bullet"/>
      <w:lvlText w:val="o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342E8E">
      <w:start w:val="1"/>
      <w:numFmt w:val="bullet"/>
      <w:lvlText w:val="▪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A8747C">
      <w:start w:val="1"/>
      <w:numFmt w:val="bullet"/>
      <w:lvlText w:val="•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6A1C0">
      <w:start w:val="1"/>
      <w:numFmt w:val="bullet"/>
      <w:lvlText w:val="o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347DD6">
      <w:start w:val="1"/>
      <w:numFmt w:val="bullet"/>
      <w:lvlText w:val="▪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D1D"/>
    <w:rsid w:val="00352B30"/>
    <w:rsid w:val="0046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4C7207-7F05-472C-915F-C1CC15E8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4" w:line="255" w:lineRule="auto"/>
      <w:ind w:left="10" w:right="106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0"/>
      <w:ind w:right="590"/>
      <w:jc w:val="center"/>
      <w:outlineLvl w:val="0"/>
    </w:pPr>
    <w:rPr>
      <w:rFonts w:ascii="MS Mincho" w:eastAsia="MS Mincho" w:hAnsi="MS Mincho" w:cs="MS Mincho"/>
      <w:color w:val="000000"/>
    </w:rPr>
  </w:style>
  <w:style w:type="paragraph" w:styleId="Cmsor2">
    <w:name w:val="heading 2"/>
    <w:next w:val="Norml"/>
    <w:link w:val="Cmsor2Char"/>
    <w:uiPriority w:val="9"/>
    <w:unhideWhenUsed/>
    <w:qFormat/>
    <w:pPr>
      <w:keepNext/>
      <w:keepLines/>
      <w:spacing w:after="0"/>
      <w:ind w:left="1090"/>
      <w:jc w:val="center"/>
      <w:outlineLvl w:val="1"/>
    </w:pPr>
    <w:rPr>
      <w:rFonts w:ascii="MS Mincho" w:eastAsia="MS Mincho" w:hAnsi="MS Mincho" w:cs="MS Mincho"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MS Mincho" w:eastAsia="MS Mincho" w:hAnsi="MS Mincho" w:cs="MS Mincho"/>
      <w:color w:val="000000"/>
      <w:sz w:val="22"/>
    </w:rPr>
  </w:style>
  <w:style w:type="character" w:customStyle="1" w:styleId="Cmsor2Char">
    <w:name w:val="Címsor 2 Char"/>
    <w:link w:val="Cmsor2"/>
    <w:rPr>
      <w:rFonts w:ascii="MS Mincho" w:eastAsia="MS Mincho" w:hAnsi="MS Mincho" w:cs="MS Mincho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1044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6.jpg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1043.jp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37.jpg"/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515.jpg"/><Relationship Id="rId46" Type="http://schemas.openxmlformats.org/officeDocument/2006/relationships/theme" Target="theme/theme1.xml"/><Relationship Id="rId20" Type="http://schemas.openxmlformats.org/officeDocument/2006/relationships/image" Target="media/image17.jpg"/><Relationship Id="rId41" Type="http://schemas.openxmlformats.org/officeDocument/2006/relationships/image" Target="media/image3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Kállai Attila</dc:creator>
  <cp:keywords/>
  <cp:lastModifiedBy>Kállai Attila</cp:lastModifiedBy>
  <cp:revision>2</cp:revision>
  <dcterms:created xsi:type="dcterms:W3CDTF">2021-04-13T06:05:00Z</dcterms:created>
  <dcterms:modified xsi:type="dcterms:W3CDTF">2021-04-13T06:05:00Z</dcterms:modified>
</cp:coreProperties>
</file>